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A672" w14:textId="4559FFEB" w:rsidR="00853973" w:rsidRPr="00BD4AC6" w:rsidRDefault="00853973" w:rsidP="00853973">
      <w:pPr>
        <w:widowControl w:val="0"/>
        <w:autoSpaceDE w:val="0"/>
        <w:autoSpaceDN w:val="0"/>
        <w:adjustRightInd w:val="0"/>
        <w:spacing w:after="120"/>
        <w:rPr>
          <w:rFonts w:ascii="Calibri" w:hAnsi="Calibri" w:cs="Calibri"/>
          <w:b/>
          <w:bCs/>
          <w:sz w:val="28"/>
          <w:szCs w:val="28"/>
        </w:rPr>
      </w:pPr>
      <w:r w:rsidRPr="00BD4AC6">
        <w:rPr>
          <w:rFonts w:ascii="Calibri" w:hAnsi="Calibri" w:cs="Calibri"/>
          <w:b/>
          <w:bCs/>
          <w:sz w:val="28"/>
          <w:szCs w:val="28"/>
        </w:rPr>
        <w:t>Peter Campbell – Short Bio</w:t>
      </w:r>
    </w:p>
    <w:p w14:paraId="3AD8480B" w14:textId="77777777" w:rsidR="00853973" w:rsidRPr="00BD4AC6" w:rsidRDefault="00853973" w:rsidP="00853973">
      <w:pPr>
        <w:widowControl w:val="0"/>
        <w:autoSpaceDE w:val="0"/>
        <w:autoSpaceDN w:val="0"/>
        <w:adjustRightInd w:val="0"/>
        <w:spacing w:after="120"/>
        <w:rPr>
          <w:rFonts w:ascii="Calibri" w:hAnsi="Calibri" w:cs="Calibri"/>
          <w:sz w:val="28"/>
          <w:szCs w:val="28"/>
        </w:rPr>
      </w:pPr>
      <w:r w:rsidRPr="00BD4AC6">
        <w:rPr>
          <w:rFonts w:ascii="Calibri" w:hAnsi="Calibri" w:cs="Calibri"/>
          <w:sz w:val="28"/>
          <w:szCs w:val="28"/>
        </w:rPr>
        <w:t>June 2025</w:t>
      </w:r>
    </w:p>
    <w:p w14:paraId="154EAA3D" w14:textId="77777777" w:rsidR="00853973" w:rsidRDefault="00853973" w:rsidP="00F25700">
      <w:pPr>
        <w:rPr>
          <w:rFonts w:ascii="Calibri" w:hAnsi="Calibri" w:cs="Calibri"/>
          <w:sz w:val="20"/>
          <w:szCs w:val="20"/>
        </w:rPr>
      </w:pPr>
    </w:p>
    <w:p w14:paraId="2F896E09" w14:textId="528361E0" w:rsidR="00F25700" w:rsidRPr="00D05BE8" w:rsidRDefault="00F25700" w:rsidP="00F25700">
      <w:pPr>
        <w:rPr>
          <w:rFonts w:ascii="Calibri" w:hAnsi="Calibri" w:cs="Calibri"/>
          <w:sz w:val="22"/>
          <w:szCs w:val="22"/>
        </w:rPr>
      </w:pPr>
      <w:r w:rsidRPr="00D05BE8">
        <w:rPr>
          <w:rFonts w:ascii="Calibri" w:hAnsi="Calibri" w:cs="Calibri"/>
          <w:sz w:val="22"/>
          <w:szCs w:val="22"/>
        </w:rPr>
        <w:t xml:space="preserve">In a world craving authenticity, Australian singer-songwriter Peter Campbell cuts through the noise. In the words of his own song Pete has willingly carried a </w:t>
      </w:r>
      <w:r w:rsidRPr="00D05BE8">
        <w:rPr>
          <w:rFonts w:ascii="Calibri" w:hAnsi="Calibri" w:cs="Calibri"/>
          <w:i/>
          <w:iCs/>
          <w:sz w:val="22"/>
          <w:szCs w:val="22"/>
        </w:rPr>
        <w:t>Burden of Hope</w:t>
      </w:r>
      <w:r w:rsidRPr="00D05BE8">
        <w:rPr>
          <w:rFonts w:ascii="Calibri" w:hAnsi="Calibri" w:cs="Calibri"/>
          <w:sz w:val="22"/>
          <w:szCs w:val="22"/>
        </w:rPr>
        <w:t xml:space="preserve"> for just on 60 years. </w:t>
      </w:r>
      <w:r w:rsidR="00700138" w:rsidRPr="00D05BE8">
        <w:rPr>
          <w:rFonts w:ascii="Calibri" w:hAnsi="Calibri" w:cs="Calibri"/>
          <w:sz w:val="22"/>
          <w:szCs w:val="22"/>
        </w:rPr>
        <w:t>Poetic and powerful, this music has a timelessness to it – a rare blend of infectious alt-folk and contemporary relevance in a call to action, connection and healing. It is strong music with a beating heart.</w:t>
      </w:r>
    </w:p>
    <w:p w14:paraId="7CB0B9E0" w14:textId="77777777" w:rsidR="002938B5" w:rsidRPr="00D05BE8" w:rsidRDefault="002938B5" w:rsidP="00F25700">
      <w:pPr>
        <w:rPr>
          <w:rFonts w:ascii="Calibri" w:hAnsi="Calibri" w:cs="Calibri"/>
          <w:sz w:val="22"/>
          <w:szCs w:val="22"/>
        </w:rPr>
      </w:pPr>
    </w:p>
    <w:p w14:paraId="719E9ECE" w14:textId="5BB80599" w:rsidR="001A0B6D" w:rsidRPr="001A0B6D" w:rsidRDefault="002938B5" w:rsidP="001A0B6D">
      <w:pPr>
        <w:rPr>
          <w:rFonts w:ascii="Calibri" w:hAnsi="Calibri" w:cs="Calibri"/>
          <w:sz w:val="22"/>
          <w:szCs w:val="22"/>
        </w:rPr>
      </w:pPr>
      <w:r w:rsidRPr="00D05BE8">
        <w:rPr>
          <w:rFonts w:ascii="Calibri" w:hAnsi="Calibri" w:cs="Calibri"/>
          <w:sz w:val="22"/>
          <w:szCs w:val="22"/>
        </w:rPr>
        <w:t>Evocative lyrics, rich melodies and a magnetic stage presence make for a performance that is as entertaining as it is compelling</w:t>
      </w:r>
      <w:r w:rsidR="00853973" w:rsidRPr="00D05BE8">
        <w:rPr>
          <w:rFonts w:ascii="Calibri" w:hAnsi="Calibri" w:cs="Calibri"/>
          <w:sz w:val="22"/>
          <w:szCs w:val="22"/>
        </w:rPr>
        <w:t>. Pete invites</w:t>
      </w:r>
      <w:r w:rsidRPr="00D05BE8">
        <w:rPr>
          <w:rFonts w:ascii="Calibri" w:hAnsi="Calibri" w:cs="Calibri"/>
          <w:sz w:val="22"/>
          <w:szCs w:val="22"/>
        </w:rPr>
        <w:t xml:space="preserve"> an audience to find connection in human experiences that are universal</w:t>
      </w:r>
      <w:r w:rsidR="00303618" w:rsidRPr="00D05BE8">
        <w:rPr>
          <w:rFonts w:ascii="Calibri" w:hAnsi="Calibri" w:cs="Calibri"/>
          <w:sz w:val="22"/>
          <w:szCs w:val="22"/>
        </w:rPr>
        <w:t>, moving</w:t>
      </w:r>
      <w:r w:rsidR="00700138" w:rsidRPr="0021217F">
        <w:rPr>
          <w:rFonts w:ascii="Calibri" w:eastAsiaTheme="minorHAnsi" w:hAnsi="Calibri" w:cs="Calibri"/>
          <w:kern w:val="2"/>
          <w:sz w:val="22"/>
          <w:szCs w:val="22"/>
          <w:lang w:eastAsia="en-US"/>
          <w14:ligatures w14:val="standardContextual"/>
        </w:rPr>
        <w:t xml:space="preserve"> </w:t>
      </w:r>
      <w:r w:rsidR="000D7429" w:rsidRPr="00D05BE8">
        <w:rPr>
          <w:rFonts w:ascii="Calibri" w:eastAsiaTheme="minorHAnsi" w:hAnsi="Calibri" w:cs="Calibri"/>
          <w:kern w:val="2"/>
          <w:sz w:val="22"/>
          <w:szCs w:val="22"/>
          <w:lang w:eastAsia="en-US"/>
          <w14:ligatures w14:val="standardContextual"/>
        </w:rPr>
        <w:t>it</w:t>
      </w:r>
      <w:r w:rsidR="00700138" w:rsidRPr="0021217F">
        <w:rPr>
          <w:rFonts w:ascii="Calibri" w:eastAsiaTheme="minorHAnsi" w:hAnsi="Calibri" w:cs="Calibri"/>
          <w:kern w:val="2"/>
          <w:sz w:val="22"/>
          <w:szCs w:val="22"/>
          <w:lang w:eastAsia="en-US"/>
          <w14:ligatures w14:val="standardContextual"/>
        </w:rPr>
        <w:t xml:space="preserve"> from tears to laughter and back again.</w:t>
      </w:r>
      <w:r w:rsidR="006F7A73" w:rsidRPr="00D05BE8">
        <w:rPr>
          <w:rFonts w:ascii="Calibri" w:hAnsi="Calibri" w:cs="Calibri"/>
          <w:sz w:val="22"/>
          <w:szCs w:val="22"/>
        </w:rPr>
        <w:t xml:space="preserve"> Expect raucous participation, striking </w:t>
      </w:r>
      <w:proofErr w:type="gramStart"/>
      <w:r w:rsidR="006F7A73" w:rsidRPr="00D05BE8">
        <w:rPr>
          <w:rFonts w:ascii="Calibri" w:hAnsi="Calibri" w:cs="Calibri"/>
          <w:sz w:val="22"/>
          <w:szCs w:val="22"/>
        </w:rPr>
        <w:t>finger-style</w:t>
      </w:r>
      <w:proofErr w:type="gramEnd"/>
      <w:r w:rsidR="006F7A73" w:rsidRPr="00D05BE8">
        <w:rPr>
          <w:rFonts w:ascii="Calibri" w:hAnsi="Calibri" w:cs="Calibri"/>
          <w:sz w:val="22"/>
          <w:szCs w:val="22"/>
        </w:rPr>
        <w:t xml:space="preserve"> 6 string, feisty 12 string, tender banjo and arresting a cap</w:t>
      </w:r>
      <w:r w:rsidR="00B33070" w:rsidRPr="00D05BE8">
        <w:rPr>
          <w:rFonts w:ascii="Calibri" w:hAnsi="Calibri" w:cs="Calibri"/>
          <w:sz w:val="22"/>
          <w:szCs w:val="22"/>
        </w:rPr>
        <w:t>p</w:t>
      </w:r>
      <w:r w:rsidR="006F7A73" w:rsidRPr="00D05BE8">
        <w:rPr>
          <w:rFonts w:ascii="Calibri" w:hAnsi="Calibri" w:cs="Calibri"/>
          <w:sz w:val="22"/>
          <w:szCs w:val="22"/>
        </w:rPr>
        <w:t>ella – a powerful reminder of music’s ability to heal and inspire.</w:t>
      </w:r>
    </w:p>
    <w:p w14:paraId="0931D749" w14:textId="77777777" w:rsidR="00700138" w:rsidRPr="00D05BE8" w:rsidRDefault="00700138" w:rsidP="00F25700">
      <w:pPr>
        <w:rPr>
          <w:rFonts w:ascii="Calibri" w:hAnsi="Calibri" w:cs="Calibri"/>
          <w:sz w:val="22"/>
          <w:szCs w:val="22"/>
        </w:rPr>
      </w:pPr>
    </w:p>
    <w:p w14:paraId="464F1D1F" w14:textId="439EA299" w:rsidR="00F25700" w:rsidRPr="00D05BE8" w:rsidRDefault="00F25700" w:rsidP="00F25700">
      <w:pPr>
        <w:rPr>
          <w:rFonts w:ascii="Calibri" w:hAnsi="Calibri" w:cs="Calibri"/>
          <w:sz w:val="22"/>
          <w:szCs w:val="22"/>
        </w:rPr>
      </w:pPr>
      <w:r w:rsidRPr="00D05BE8">
        <w:rPr>
          <w:rFonts w:ascii="Calibri" w:hAnsi="Calibri" w:cs="Calibri"/>
          <w:sz w:val="22"/>
          <w:szCs w:val="22"/>
        </w:rPr>
        <w:t xml:space="preserve">His second album, </w:t>
      </w:r>
      <w:r w:rsidRPr="00D05BE8">
        <w:rPr>
          <w:rFonts w:ascii="Calibri" w:hAnsi="Calibri" w:cs="Calibri"/>
          <w:i/>
          <w:iCs/>
          <w:sz w:val="22"/>
          <w:szCs w:val="22"/>
        </w:rPr>
        <w:t>Across the Border</w:t>
      </w:r>
      <w:r w:rsidRPr="00D05BE8">
        <w:rPr>
          <w:rFonts w:ascii="Calibri" w:hAnsi="Calibri" w:cs="Calibri"/>
          <w:sz w:val="22"/>
          <w:szCs w:val="22"/>
        </w:rPr>
        <w:t xml:space="preserve">, was produced by folk legend </w:t>
      </w:r>
      <w:r w:rsidRPr="00D05BE8">
        <w:rPr>
          <w:rFonts w:ascii="Calibri" w:hAnsi="Calibri" w:cs="Calibri"/>
          <w:b/>
          <w:bCs/>
          <w:sz w:val="22"/>
          <w:szCs w:val="22"/>
        </w:rPr>
        <w:t xml:space="preserve">Noel Paul </w:t>
      </w:r>
      <w:proofErr w:type="spellStart"/>
      <w:r w:rsidRPr="00D05BE8">
        <w:rPr>
          <w:rFonts w:ascii="Calibri" w:hAnsi="Calibri" w:cs="Calibri"/>
          <w:b/>
          <w:bCs/>
          <w:sz w:val="22"/>
          <w:szCs w:val="22"/>
        </w:rPr>
        <w:t>Stookey</w:t>
      </w:r>
      <w:proofErr w:type="spellEnd"/>
      <w:r w:rsidRPr="00D05BE8">
        <w:rPr>
          <w:rFonts w:ascii="Calibri" w:hAnsi="Calibri" w:cs="Calibri"/>
          <w:sz w:val="22"/>
          <w:szCs w:val="22"/>
        </w:rPr>
        <w:t xml:space="preserve"> (Paul of Peter, Paul &amp; Mary fame) at his </w:t>
      </w:r>
      <w:r w:rsidR="00B90D08" w:rsidRPr="00D05BE8">
        <w:rPr>
          <w:rFonts w:ascii="Calibri" w:hAnsi="Calibri" w:cs="Calibri"/>
          <w:sz w:val="22"/>
          <w:szCs w:val="22"/>
        </w:rPr>
        <w:t xml:space="preserve">Henhouse </w:t>
      </w:r>
      <w:r w:rsidRPr="00D05BE8">
        <w:rPr>
          <w:rFonts w:ascii="Calibri" w:hAnsi="Calibri" w:cs="Calibri"/>
          <w:sz w:val="22"/>
          <w:szCs w:val="22"/>
        </w:rPr>
        <w:t xml:space="preserve">studio in Blue Hill, Maine, USA. PP&amp;M covered his song </w:t>
      </w:r>
      <w:r w:rsidRPr="00D05BE8">
        <w:rPr>
          <w:rFonts w:ascii="Calibri" w:hAnsi="Calibri" w:cs="Calibri"/>
          <w:i/>
          <w:iCs/>
          <w:sz w:val="22"/>
          <w:szCs w:val="22"/>
        </w:rPr>
        <w:t>Wild Places</w:t>
      </w:r>
      <w:r w:rsidRPr="00D05BE8">
        <w:rPr>
          <w:rFonts w:ascii="Calibri" w:hAnsi="Calibri" w:cs="Calibri"/>
          <w:sz w:val="22"/>
          <w:szCs w:val="22"/>
        </w:rPr>
        <w:t xml:space="preserve"> on their album </w:t>
      </w:r>
      <w:r w:rsidRPr="00D05BE8">
        <w:rPr>
          <w:rFonts w:ascii="Calibri" w:hAnsi="Calibri" w:cs="Calibri"/>
          <w:i/>
          <w:iCs/>
          <w:sz w:val="22"/>
          <w:szCs w:val="22"/>
        </w:rPr>
        <w:t>Such is Love</w:t>
      </w:r>
      <w:r w:rsidRPr="00D05BE8">
        <w:rPr>
          <w:rFonts w:ascii="Calibri" w:hAnsi="Calibri" w:cs="Calibri"/>
          <w:sz w:val="22"/>
          <w:szCs w:val="22"/>
        </w:rPr>
        <w:t xml:space="preserve"> and he toured with them. </w:t>
      </w:r>
    </w:p>
    <w:p w14:paraId="641CFD89" w14:textId="77777777" w:rsidR="00F25700" w:rsidRPr="00D05BE8" w:rsidRDefault="00F25700" w:rsidP="00F25700">
      <w:pPr>
        <w:rPr>
          <w:rFonts w:ascii="Calibri" w:hAnsi="Calibri" w:cs="Calibri"/>
          <w:sz w:val="22"/>
          <w:szCs w:val="22"/>
        </w:rPr>
      </w:pPr>
    </w:p>
    <w:p w14:paraId="4737515A" w14:textId="706F0286" w:rsidR="00F25700" w:rsidRPr="00D05BE8" w:rsidRDefault="00F25700" w:rsidP="00F25700">
      <w:pPr>
        <w:rPr>
          <w:rFonts w:ascii="Calibri" w:hAnsi="Calibri" w:cs="Calibri"/>
          <w:sz w:val="22"/>
          <w:szCs w:val="22"/>
        </w:rPr>
      </w:pPr>
      <w:r w:rsidRPr="00D05BE8">
        <w:rPr>
          <w:rFonts w:ascii="Calibri" w:hAnsi="Calibri" w:cs="Calibri"/>
          <w:sz w:val="22"/>
          <w:szCs w:val="22"/>
        </w:rPr>
        <w:t xml:space="preserve">In 2020 </w:t>
      </w:r>
      <w:r w:rsidR="00303618" w:rsidRPr="00D05BE8">
        <w:rPr>
          <w:rFonts w:ascii="Calibri" w:hAnsi="Calibri" w:cs="Calibri"/>
          <w:sz w:val="22"/>
          <w:szCs w:val="22"/>
        </w:rPr>
        <w:t>Pete</w:t>
      </w:r>
      <w:r w:rsidRPr="00D05BE8">
        <w:rPr>
          <w:rFonts w:ascii="Calibri" w:hAnsi="Calibri" w:cs="Calibri"/>
          <w:sz w:val="22"/>
          <w:szCs w:val="22"/>
        </w:rPr>
        <w:t xml:space="preserve"> wrote </w:t>
      </w:r>
      <w:r w:rsidRPr="00D05BE8">
        <w:rPr>
          <w:rFonts w:ascii="Calibri" w:hAnsi="Calibri" w:cs="Calibri"/>
          <w:i/>
          <w:iCs/>
          <w:sz w:val="22"/>
          <w:szCs w:val="22"/>
        </w:rPr>
        <w:t>Waited Too Long</w:t>
      </w:r>
      <w:r w:rsidRPr="00D05BE8">
        <w:rPr>
          <w:rFonts w:ascii="Calibri" w:hAnsi="Calibri" w:cs="Calibri"/>
          <w:sz w:val="22"/>
          <w:szCs w:val="22"/>
        </w:rPr>
        <w:t xml:space="preserve"> which became the anthem for the </w:t>
      </w:r>
      <w:r w:rsidRPr="00D05BE8">
        <w:rPr>
          <w:rFonts w:ascii="Calibri" w:hAnsi="Calibri" w:cs="Calibri"/>
          <w:b/>
          <w:bCs/>
          <w:sz w:val="22"/>
          <w:szCs w:val="22"/>
        </w:rPr>
        <w:t>United Nations International Summit on Domestic/Family Violence in the COVID-19 Era</w:t>
      </w:r>
      <w:r w:rsidRPr="00D05BE8">
        <w:rPr>
          <w:rFonts w:ascii="Calibri" w:hAnsi="Calibri" w:cs="Calibri"/>
          <w:sz w:val="22"/>
          <w:szCs w:val="22"/>
        </w:rPr>
        <w:t xml:space="preserve">, a three-day online conference out of New York attended by leaders and experts from 47 countries and opened by Pope Francis. </w:t>
      </w:r>
      <w:r w:rsidR="00B0264D" w:rsidRPr="00D05BE8">
        <w:rPr>
          <w:rFonts w:ascii="Calibri" w:hAnsi="Calibri" w:cs="Calibri"/>
          <w:sz w:val="22"/>
          <w:szCs w:val="22"/>
        </w:rPr>
        <w:t>While s</w:t>
      </w:r>
      <w:r w:rsidR="003467E2" w:rsidRPr="00D05BE8">
        <w:rPr>
          <w:rFonts w:ascii="Calibri" w:hAnsi="Calibri" w:cs="Calibri"/>
          <w:sz w:val="22"/>
          <w:szCs w:val="22"/>
        </w:rPr>
        <w:t>ome have called it the saddest song in the world</w:t>
      </w:r>
      <w:r w:rsidR="00F118E3" w:rsidRPr="00D05BE8">
        <w:rPr>
          <w:rFonts w:ascii="Calibri" w:hAnsi="Calibri" w:cs="Calibri"/>
          <w:sz w:val="22"/>
          <w:szCs w:val="22"/>
        </w:rPr>
        <w:t xml:space="preserve">, </w:t>
      </w:r>
      <w:r w:rsidR="003467E2" w:rsidRPr="00D05BE8">
        <w:rPr>
          <w:rFonts w:ascii="Calibri" w:hAnsi="Calibri" w:cs="Calibri"/>
          <w:sz w:val="22"/>
          <w:szCs w:val="22"/>
        </w:rPr>
        <w:t>t</w:t>
      </w:r>
      <w:r w:rsidR="006F7A73" w:rsidRPr="00D05BE8">
        <w:rPr>
          <w:rFonts w:ascii="Calibri" w:hAnsi="Calibri" w:cs="Calibri"/>
          <w:sz w:val="22"/>
          <w:szCs w:val="22"/>
        </w:rPr>
        <w:t>he intima</w:t>
      </w:r>
      <w:r w:rsidR="00F118E3" w:rsidRPr="00D05BE8">
        <w:rPr>
          <w:rFonts w:ascii="Calibri" w:hAnsi="Calibri" w:cs="Calibri"/>
          <w:sz w:val="22"/>
          <w:szCs w:val="22"/>
        </w:rPr>
        <w:t xml:space="preserve">te </w:t>
      </w:r>
      <w:r w:rsidR="006F7A73" w:rsidRPr="00D05BE8">
        <w:rPr>
          <w:rFonts w:ascii="Calibri" w:hAnsi="Calibri" w:cs="Calibri"/>
          <w:sz w:val="22"/>
          <w:szCs w:val="22"/>
        </w:rPr>
        <w:t xml:space="preserve">observation and cinematic detail in </w:t>
      </w:r>
      <w:r w:rsidR="006F7A73" w:rsidRPr="00D05BE8">
        <w:rPr>
          <w:rFonts w:ascii="Calibri" w:hAnsi="Calibri" w:cs="Calibri"/>
          <w:i/>
          <w:iCs/>
          <w:sz w:val="22"/>
          <w:szCs w:val="22"/>
        </w:rPr>
        <w:t>Waited Too Long</w:t>
      </w:r>
      <w:r w:rsidR="006F7A73" w:rsidRPr="00D05BE8">
        <w:rPr>
          <w:rFonts w:ascii="Calibri" w:hAnsi="Calibri" w:cs="Calibri"/>
          <w:sz w:val="22"/>
          <w:szCs w:val="22"/>
        </w:rPr>
        <w:t xml:space="preserve"> </w:t>
      </w:r>
      <w:r w:rsidR="003467E2" w:rsidRPr="00D05BE8">
        <w:rPr>
          <w:rFonts w:ascii="Calibri" w:hAnsi="Calibri" w:cs="Calibri"/>
          <w:sz w:val="22"/>
          <w:szCs w:val="22"/>
        </w:rPr>
        <w:t>are the hallmarks</w:t>
      </w:r>
      <w:r w:rsidR="006F7A73" w:rsidRPr="00D05BE8">
        <w:rPr>
          <w:rFonts w:ascii="Calibri" w:hAnsi="Calibri" w:cs="Calibri"/>
          <w:sz w:val="22"/>
          <w:szCs w:val="22"/>
        </w:rPr>
        <w:t xml:space="preserve"> of</w:t>
      </w:r>
      <w:r w:rsidRPr="00D05BE8">
        <w:rPr>
          <w:rFonts w:ascii="Calibri" w:hAnsi="Calibri" w:cs="Calibri"/>
          <w:sz w:val="22"/>
          <w:szCs w:val="22"/>
        </w:rPr>
        <w:t xml:space="preserve"> his </w:t>
      </w:r>
      <w:r w:rsidR="00F92648" w:rsidRPr="00D05BE8">
        <w:rPr>
          <w:rFonts w:ascii="Calibri" w:hAnsi="Calibri" w:cs="Calibri"/>
          <w:sz w:val="22"/>
          <w:szCs w:val="22"/>
        </w:rPr>
        <w:t>potency as a songwriter</w:t>
      </w:r>
      <w:r w:rsidR="003467E2" w:rsidRPr="00D05BE8">
        <w:rPr>
          <w:rFonts w:ascii="Calibri" w:hAnsi="Calibri" w:cs="Calibri"/>
          <w:sz w:val="22"/>
          <w:szCs w:val="22"/>
        </w:rPr>
        <w:t xml:space="preserve">. </w:t>
      </w:r>
    </w:p>
    <w:p w14:paraId="3038C8B5" w14:textId="77777777" w:rsidR="00F25700" w:rsidRPr="00D05BE8" w:rsidRDefault="00F25700" w:rsidP="00F25700">
      <w:pPr>
        <w:rPr>
          <w:rFonts w:ascii="Calibri" w:hAnsi="Calibri" w:cs="Calibri"/>
          <w:sz w:val="22"/>
          <w:szCs w:val="22"/>
        </w:rPr>
      </w:pPr>
    </w:p>
    <w:p w14:paraId="30119487" w14:textId="213A964B" w:rsidR="003A139C" w:rsidRDefault="00F44449" w:rsidP="003A139C">
      <w:pPr>
        <w:tabs>
          <w:tab w:val="left" w:pos="7419"/>
        </w:tabs>
        <w:rPr>
          <w:rFonts w:ascii="Calibri" w:hAnsi="Calibri" w:cs="Calibri"/>
          <w:sz w:val="22"/>
          <w:szCs w:val="22"/>
        </w:rPr>
      </w:pPr>
      <w:r w:rsidRPr="00D05BE8">
        <w:rPr>
          <w:rFonts w:ascii="Calibri" w:hAnsi="Calibri" w:cs="Calibri"/>
          <w:sz w:val="22"/>
          <w:szCs w:val="22"/>
        </w:rPr>
        <w:t xml:space="preserve">2025 </w:t>
      </w:r>
      <w:r w:rsidR="001C257E" w:rsidRPr="00D05BE8">
        <w:rPr>
          <w:rFonts w:ascii="Calibri" w:hAnsi="Calibri" w:cs="Calibri"/>
          <w:sz w:val="22"/>
          <w:szCs w:val="22"/>
        </w:rPr>
        <w:t>sees the</w:t>
      </w:r>
      <w:r w:rsidRPr="00D05BE8">
        <w:rPr>
          <w:rFonts w:ascii="Calibri" w:hAnsi="Calibri" w:cs="Calibri"/>
          <w:sz w:val="22"/>
          <w:szCs w:val="22"/>
        </w:rPr>
        <w:t xml:space="preserve"> release</w:t>
      </w:r>
      <w:r w:rsidR="001C257E" w:rsidRPr="00D05BE8">
        <w:rPr>
          <w:rFonts w:ascii="Calibri" w:hAnsi="Calibri" w:cs="Calibri"/>
          <w:sz w:val="22"/>
          <w:szCs w:val="22"/>
        </w:rPr>
        <w:t xml:space="preserve"> of</w:t>
      </w:r>
      <w:r w:rsidRPr="00D05BE8">
        <w:rPr>
          <w:rFonts w:ascii="Calibri" w:hAnsi="Calibri" w:cs="Calibri"/>
          <w:sz w:val="22"/>
          <w:szCs w:val="22"/>
        </w:rPr>
        <w:t xml:space="preserve"> </w:t>
      </w:r>
      <w:r w:rsidR="001C257E" w:rsidRPr="00D05BE8">
        <w:rPr>
          <w:rFonts w:ascii="Calibri" w:hAnsi="Calibri" w:cs="Calibri"/>
          <w:sz w:val="22"/>
          <w:szCs w:val="22"/>
        </w:rPr>
        <w:t>Peter Campbell’s startling</w:t>
      </w:r>
      <w:r w:rsidR="003467E2" w:rsidRPr="00D05BE8">
        <w:rPr>
          <w:rFonts w:ascii="Calibri" w:hAnsi="Calibri" w:cs="Calibri"/>
          <w:sz w:val="22"/>
          <w:szCs w:val="22"/>
        </w:rPr>
        <w:t xml:space="preserve"> fifth album, </w:t>
      </w:r>
      <w:r w:rsidR="00F25700" w:rsidRPr="00D05BE8">
        <w:rPr>
          <w:rFonts w:ascii="Calibri" w:hAnsi="Calibri" w:cs="Calibri"/>
          <w:b/>
          <w:bCs/>
          <w:i/>
          <w:iCs/>
          <w:sz w:val="22"/>
          <w:szCs w:val="22"/>
        </w:rPr>
        <w:t>Burden of Hope</w:t>
      </w:r>
      <w:r w:rsidR="001A0B6D">
        <w:rPr>
          <w:rFonts w:ascii="Calibri" w:hAnsi="Calibri" w:cs="Calibri"/>
          <w:sz w:val="22"/>
          <w:szCs w:val="22"/>
        </w:rPr>
        <w:t>, produced and engineered by Brendan Gallagher.</w:t>
      </w:r>
      <w:r w:rsidR="003467E2" w:rsidRPr="00D05BE8">
        <w:rPr>
          <w:rFonts w:ascii="Calibri" w:hAnsi="Calibri" w:cs="Calibri"/>
          <w:sz w:val="22"/>
          <w:szCs w:val="22"/>
        </w:rPr>
        <w:t xml:space="preserve"> </w:t>
      </w:r>
      <w:r w:rsidR="001C257E" w:rsidRPr="00D05BE8">
        <w:rPr>
          <w:rFonts w:ascii="Calibri" w:hAnsi="Calibri" w:cs="Calibri"/>
          <w:sz w:val="22"/>
          <w:szCs w:val="22"/>
        </w:rPr>
        <w:t>With the world in turmoil</w:t>
      </w:r>
      <w:r w:rsidR="00F118E3" w:rsidRPr="00D05BE8">
        <w:rPr>
          <w:rFonts w:ascii="Calibri" w:hAnsi="Calibri" w:cs="Calibri"/>
          <w:sz w:val="22"/>
          <w:szCs w:val="22"/>
        </w:rPr>
        <w:t xml:space="preserve"> </w:t>
      </w:r>
      <w:r w:rsidR="00C47F7A" w:rsidRPr="00D05BE8">
        <w:rPr>
          <w:rFonts w:ascii="Calibri" w:hAnsi="Calibri" w:cs="Calibri"/>
          <w:sz w:val="22"/>
          <w:szCs w:val="22"/>
        </w:rPr>
        <w:t xml:space="preserve">the task of </w:t>
      </w:r>
      <w:r w:rsidR="001C257E" w:rsidRPr="00D05BE8">
        <w:rPr>
          <w:rFonts w:ascii="Calibri" w:hAnsi="Calibri" w:cs="Calibri"/>
          <w:sz w:val="22"/>
          <w:szCs w:val="22"/>
        </w:rPr>
        <w:t>remaining hopeful</w:t>
      </w:r>
      <w:r w:rsidR="008E1761" w:rsidRPr="00D05BE8">
        <w:rPr>
          <w:rFonts w:ascii="Calibri" w:hAnsi="Calibri" w:cs="Calibri"/>
          <w:sz w:val="22"/>
          <w:szCs w:val="22"/>
        </w:rPr>
        <w:t xml:space="preserve"> </w:t>
      </w:r>
      <w:r w:rsidR="00F118E3" w:rsidRPr="00D05BE8">
        <w:rPr>
          <w:rFonts w:ascii="Calibri" w:hAnsi="Calibri" w:cs="Calibri"/>
          <w:sz w:val="22"/>
          <w:szCs w:val="22"/>
        </w:rPr>
        <w:t xml:space="preserve">is </w:t>
      </w:r>
      <w:r w:rsidR="0021217F" w:rsidRPr="00D05BE8">
        <w:rPr>
          <w:rFonts w:ascii="Calibri" w:hAnsi="Calibri" w:cs="Calibri"/>
          <w:sz w:val="22"/>
          <w:szCs w:val="22"/>
        </w:rPr>
        <w:t>urgent and seriously hard work</w:t>
      </w:r>
      <w:r w:rsidR="001C257E" w:rsidRPr="00D05BE8">
        <w:rPr>
          <w:rFonts w:ascii="Calibri" w:hAnsi="Calibri" w:cs="Calibri"/>
          <w:sz w:val="22"/>
          <w:szCs w:val="22"/>
        </w:rPr>
        <w:t>.</w:t>
      </w:r>
      <w:r w:rsidR="00F118E3" w:rsidRPr="00D05BE8">
        <w:rPr>
          <w:rFonts w:ascii="Calibri" w:hAnsi="Calibri" w:cs="Calibri"/>
          <w:sz w:val="22"/>
          <w:szCs w:val="22"/>
        </w:rPr>
        <w:t xml:space="preserve"> </w:t>
      </w:r>
      <w:r w:rsidR="001C257E" w:rsidRPr="00D05BE8">
        <w:rPr>
          <w:rFonts w:ascii="Calibri" w:hAnsi="Calibri" w:cs="Calibri"/>
          <w:sz w:val="22"/>
          <w:szCs w:val="22"/>
        </w:rPr>
        <w:t>T</w:t>
      </w:r>
      <w:r w:rsidR="00F118E3" w:rsidRPr="00D05BE8">
        <w:rPr>
          <w:rFonts w:ascii="Calibri" w:hAnsi="Calibri" w:cs="Calibri"/>
          <w:sz w:val="22"/>
          <w:szCs w:val="22"/>
        </w:rPr>
        <w:t xml:space="preserve">his collection </w:t>
      </w:r>
      <w:r w:rsidR="00C47F7A" w:rsidRPr="00D05BE8">
        <w:rPr>
          <w:rFonts w:ascii="Calibri" w:hAnsi="Calibri" w:cs="Calibri"/>
          <w:sz w:val="22"/>
          <w:szCs w:val="22"/>
        </w:rPr>
        <w:t>speaks to the heart of our times without flinching</w:t>
      </w:r>
      <w:r w:rsidR="0021217F" w:rsidRPr="00D05BE8">
        <w:rPr>
          <w:rFonts w:ascii="Calibri" w:hAnsi="Calibri" w:cs="Calibri"/>
          <w:sz w:val="22"/>
          <w:szCs w:val="22"/>
        </w:rPr>
        <w:t>.</w:t>
      </w:r>
      <w:r w:rsidR="00C47F7A" w:rsidRPr="00D05BE8">
        <w:rPr>
          <w:rFonts w:ascii="Calibri" w:hAnsi="Calibri" w:cs="Calibri"/>
          <w:sz w:val="22"/>
          <w:szCs w:val="22"/>
        </w:rPr>
        <w:t xml:space="preserve"> </w:t>
      </w:r>
      <w:proofErr w:type="gramStart"/>
      <w:r w:rsidR="008E1761" w:rsidRPr="00D05BE8">
        <w:rPr>
          <w:rFonts w:ascii="Calibri" w:hAnsi="Calibri" w:cs="Calibri"/>
          <w:sz w:val="22"/>
          <w:szCs w:val="22"/>
        </w:rPr>
        <w:t>From the rollicking hilarity of the</w:t>
      </w:r>
      <w:r w:rsidR="00853973" w:rsidRPr="00D05BE8">
        <w:rPr>
          <w:rFonts w:ascii="Calibri" w:hAnsi="Calibri" w:cs="Calibri"/>
          <w:sz w:val="22"/>
          <w:szCs w:val="22"/>
        </w:rPr>
        <w:t xml:space="preserve"> politically</w:t>
      </w:r>
      <w:r w:rsidR="008E1761" w:rsidRPr="00D05BE8">
        <w:rPr>
          <w:rFonts w:ascii="Calibri" w:hAnsi="Calibri" w:cs="Calibri"/>
          <w:sz w:val="22"/>
          <w:szCs w:val="22"/>
        </w:rPr>
        <w:t xml:space="preserve"> incisive </w:t>
      </w:r>
      <w:r w:rsidR="00C47F7A" w:rsidRPr="00D05BE8">
        <w:rPr>
          <w:rFonts w:ascii="Calibri" w:hAnsi="Calibri" w:cs="Calibri"/>
          <w:i/>
          <w:iCs/>
          <w:sz w:val="22"/>
          <w:szCs w:val="22"/>
        </w:rPr>
        <w:t>Same Science</w:t>
      </w:r>
      <w:r w:rsidR="00853973" w:rsidRPr="00D05BE8">
        <w:rPr>
          <w:rFonts w:ascii="Calibri" w:hAnsi="Calibri" w:cs="Calibri"/>
          <w:i/>
          <w:iCs/>
          <w:sz w:val="22"/>
          <w:szCs w:val="22"/>
        </w:rPr>
        <w:t xml:space="preserve"> </w:t>
      </w:r>
      <w:r w:rsidR="00853973" w:rsidRPr="00D05BE8">
        <w:rPr>
          <w:rFonts w:ascii="Calibri" w:hAnsi="Calibri" w:cs="Calibri"/>
          <w:sz w:val="22"/>
          <w:szCs w:val="22"/>
        </w:rPr>
        <w:t>(recorded live)</w:t>
      </w:r>
      <w:r w:rsidR="008E1761" w:rsidRPr="00D05BE8">
        <w:rPr>
          <w:rFonts w:ascii="Calibri" w:hAnsi="Calibri" w:cs="Calibri"/>
          <w:sz w:val="22"/>
          <w:szCs w:val="22"/>
        </w:rPr>
        <w:t>,</w:t>
      </w:r>
      <w:proofErr w:type="gramEnd"/>
      <w:r w:rsidR="008E1761" w:rsidRPr="00D05BE8">
        <w:rPr>
          <w:rFonts w:ascii="Calibri" w:hAnsi="Calibri" w:cs="Calibri"/>
          <w:sz w:val="22"/>
          <w:szCs w:val="22"/>
        </w:rPr>
        <w:t xml:space="preserve"> to </w:t>
      </w:r>
      <w:r w:rsidR="00B33070" w:rsidRPr="00D05BE8">
        <w:rPr>
          <w:rFonts w:ascii="Calibri" w:hAnsi="Calibri" w:cs="Calibri"/>
          <w:sz w:val="22"/>
          <w:szCs w:val="22"/>
        </w:rPr>
        <w:t xml:space="preserve">the </w:t>
      </w:r>
      <w:r w:rsidR="008E1761" w:rsidRPr="00D05BE8">
        <w:rPr>
          <w:rFonts w:ascii="Calibri" w:hAnsi="Calibri" w:cs="Calibri"/>
          <w:sz w:val="22"/>
          <w:szCs w:val="22"/>
        </w:rPr>
        <w:t>wistful yearnin</w:t>
      </w:r>
      <w:r w:rsidR="00B33070" w:rsidRPr="00D05BE8">
        <w:rPr>
          <w:rFonts w:ascii="Calibri" w:hAnsi="Calibri" w:cs="Calibri"/>
          <w:sz w:val="22"/>
          <w:szCs w:val="22"/>
        </w:rPr>
        <w:t>gs of</w:t>
      </w:r>
      <w:r w:rsidR="008E1761" w:rsidRPr="00D05BE8">
        <w:rPr>
          <w:rFonts w:ascii="Calibri" w:hAnsi="Calibri" w:cs="Calibri"/>
          <w:sz w:val="22"/>
          <w:szCs w:val="22"/>
        </w:rPr>
        <w:t xml:space="preserve"> </w:t>
      </w:r>
      <w:r w:rsidR="008E1761" w:rsidRPr="00D05BE8">
        <w:rPr>
          <w:rFonts w:ascii="Calibri" w:hAnsi="Calibri" w:cs="Calibri"/>
          <w:i/>
          <w:iCs/>
          <w:sz w:val="22"/>
          <w:szCs w:val="22"/>
        </w:rPr>
        <w:t>Half the World Away</w:t>
      </w:r>
      <w:r w:rsidR="00486121" w:rsidRPr="00D05BE8">
        <w:rPr>
          <w:rFonts w:ascii="Calibri" w:hAnsi="Calibri" w:cs="Calibri"/>
          <w:sz w:val="22"/>
          <w:szCs w:val="22"/>
        </w:rPr>
        <w:t xml:space="preserve"> and</w:t>
      </w:r>
      <w:r w:rsidR="008E1761" w:rsidRPr="00D05BE8">
        <w:rPr>
          <w:rFonts w:ascii="Calibri" w:hAnsi="Calibri" w:cs="Calibri"/>
          <w:sz w:val="22"/>
          <w:szCs w:val="22"/>
        </w:rPr>
        <w:t xml:space="preserve"> </w:t>
      </w:r>
      <w:r w:rsidR="008E1761" w:rsidRPr="00D05BE8">
        <w:rPr>
          <w:rFonts w:ascii="Calibri" w:hAnsi="Calibri" w:cs="Calibri"/>
          <w:i/>
          <w:iCs/>
          <w:sz w:val="22"/>
          <w:szCs w:val="22"/>
        </w:rPr>
        <w:t>I’m No</w:t>
      </w:r>
      <w:r w:rsidR="00486121" w:rsidRPr="00D05BE8">
        <w:rPr>
          <w:rFonts w:ascii="Calibri" w:hAnsi="Calibri" w:cs="Calibri"/>
          <w:i/>
          <w:iCs/>
          <w:sz w:val="22"/>
          <w:szCs w:val="22"/>
        </w:rPr>
        <w:t>t Saying</w:t>
      </w:r>
      <w:r w:rsidR="008E1761" w:rsidRPr="00D05BE8">
        <w:rPr>
          <w:rFonts w:ascii="Calibri" w:hAnsi="Calibri" w:cs="Calibri"/>
          <w:sz w:val="22"/>
          <w:szCs w:val="22"/>
        </w:rPr>
        <w:t xml:space="preserve">, </w:t>
      </w:r>
      <w:r w:rsidR="001C257E" w:rsidRPr="00D05BE8">
        <w:rPr>
          <w:rFonts w:ascii="Calibri" w:hAnsi="Calibri" w:cs="Calibri"/>
          <w:sz w:val="22"/>
          <w:szCs w:val="22"/>
        </w:rPr>
        <w:t xml:space="preserve">the </w:t>
      </w:r>
      <w:r w:rsidR="00E96C0A" w:rsidRPr="00D05BE8">
        <w:rPr>
          <w:rFonts w:ascii="Calibri" w:hAnsi="Calibri" w:cs="Calibri"/>
          <w:sz w:val="22"/>
          <w:szCs w:val="22"/>
        </w:rPr>
        <w:t>overtones of</w:t>
      </w:r>
      <w:r w:rsidR="00B33070" w:rsidRPr="00D05BE8">
        <w:rPr>
          <w:rFonts w:ascii="Calibri" w:hAnsi="Calibri" w:cs="Calibri"/>
          <w:sz w:val="22"/>
          <w:szCs w:val="22"/>
        </w:rPr>
        <w:t xml:space="preserve"> country </w:t>
      </w:r>
      <w:r w:rsidR="00445F21" w:rsidRPr="00D05BE8">
        <w:rPr>
          <w:rFonts w:ascii="Calibri" w:hAnsi="Calibri" w:cs="Calibri"/>
          <w:sz w:val="22"/>
          <w:szCs w:val="22"/>
        </w:rPr>
        <w:t>in</w:t>
      </w:r>
      <w:r w:rsidR="001C257E" w:rsidRPr="00D05BE8">
        <w:rPr>
          <w:rFonts w:ascii="Calibri" w:hAnsi="Calibri" w:cs="Calibri"/>
          <w:sz w:val="22"/>
          <w:szCs w:val="22"/>
        </w:rPr>
        <w:t xml:space="preserve"> </w:t>
      </w:r>
      <w:r w:rsidR="00486121" w:rsidRPr="00D05BE8">
        <w:rPr>
          <w:rFonts w:ascii="Calibri" w:hAnsi="Calibri" w:cs="Calibri"/>
          <w:i/>
          <w:iCs/>
          <w:sz w:val="22"/>
          <w:szCs w:val="22"/>
        </w:rPr>
        <w:t>Waiting on the Weather</w:t>
      </w:r>
      <w:r w:rsidR="00486121" w:rsidRPr="00D05BE8">
        <w:rPr>
          <w:rFonts w:ascii="Calibri" w:hAnsi="Calibri" w:cs="Calibri"/>
          <w:sz w:val="22"/>
          <w:szCs w:val="22"/>
        </w:rPr>
        <w:t xml:space="preserve"> and</w:t>
      </w:r>
      <w:r w:rsidR="001C257E" w:rsidRPr="00D05BE8">
        <w:rPr>
          <w:rFonts w:ascii="Calibri" w:hAnsi="Calibri" w:cs="Calibri"/>
          <w:sz w:val="22"/>
          <w:szCs w:val="22"/>
        </w:rPr>
        <w:t xml:space="preserve"> </w:t>
      </w:r>
      <w:r w:rsidR="001C257E" w:rsidRPr="00D05BE8">
        <w:rPr>
          <w:rFonts w:ascii="Calibri" w:hAnsi="Calibri" w:cs="Calibri"/>
          <w:i/>
          <w:iCs/>
          <w:sz w:val="22"/>
          <w:szCs w:val="22"/>
        </w:rPr>
        <w:t>Brindabella Blue</w:t>
      </w:r>
      <w:r w:rsidR="001C257E" w:rsidRPr="00D05BE8">
        <w:rPr>
          <w:rFonts w:ascii="Calibri" w:hAnsi="Calibri" w:cs="Calibri"/>
          <w:sz w:val="22"/>
          <w:szCs w:val="22"/>
        </w:rPr>
        <w:t xml:space="preserve">, </w:t>
      </w:r>
      <w:r w:rsidR="00090A63" w:rsidRPr="00D05BE8">
        <w:rPr>
          <w:rFonts w:ascii="Calibri" w:hAnsi="Calibri" w:cs="Calibri"/>
          <w:sz w:val="22"/>
          <w:szCs w:val="22"/>
        </w:rPr>
        <w:t xml:space="preserve">the passionate </w:t>
      </w:r>
      <w:r w:rsidR="00090A63" w:rsidRPr="00D05BE8">
        <w:rPr>
          <w:rFonts w:ascii="Calibri" w:hAnsi="Calibri" w:cs="Calibri"/>
          <w:i/>
          <w:iCs/>
          <w:sz w:val="22"/>
          <w:szCs w:val="22"/>
        </w:rPr>
        <w:t>Coat of Many Colours</w:t>
      </w:r>
      <w:r w:rsidR="00090A63" w:rsidRPr="00D05BE8">
        <w:rPr>
          <w:rFonts w:ascii="Calibri" w:hAnsi="Calibri" w:cs="Calibri"/>
          <w:sz w:val="22"/>
          <w:szCs w:val="22"/>
        </w:rPr>
        <w:t xml:space="preserve"> </w:t>
      </w:r>
      <w:r w:rsidR="00853973" w:rsidRPr="00D05BE8">
        <w:rPr>
          <w:rFonts w:ascii="Calibri" w:hAnsi="Calibri" w:cs="Calibri"/>
          <w:sz w:val="22"/>
          <w:szCs w:val="22"/>
        </w:rPr>
        <w:t>and</w:t>
      </w:r>
      <w:r w:rsidR="008E1761" w:rsidRPr="00D05BE8">
        <w:rPr>
          <w:rFonts w:ascii="Calibri" w:hAnsi="Calibri" w:cs="Calibri"/>
          <w:sz w:val="22"/>
          <w:szCs w:val="22"/>
        </w:rPr>
        <w:t xml:space="preserve"> the almost savage</w:t>
      </w:r>
      <w:r w:rsidR="003A139C" w:rsidRPr="00D05BE8">
        <w:rPr>
          <w:rFonts w:ascii="Calibri" w:hAnsi="Calibri" w:cs="Calibri"/>
          <w:sz w:val="22"/>
          <w:szCs w:val="22"/>
        </w:rPr>
        <w:t xml:space="preserve"> title track, </w:t>
      </w:r>
      <w:r w:rsidR="00C47F7A" w:rsidRPr="00D05BE8">
        <w:rPr>
          <w:rFonts w:ascii="Calibri" w:hAnsi="Calibri" w:cs="Calibri"/>
          <w:i/>
          <w:iCs/>
          <w:sz w:val="22"/>
          <w:szCs w:val="22"/>
        </w:rPr>
        <w:t>Burden of Hope</w:t>
      </w:r>
      <w:r w:rsidR="003A139C" w:rsidRPr="00D05BE8">
        <w:rPr>
          <w:rFonts w:ascii="Calibri" w:hAnsi="Calibri" w:cs="Calibri"/>
          <w:sz w:val="22"/>
          <w:szCs w:val="22"/>
        </w:rPr>
        <w:t>,</w:t>
      </w:r>
      <w:r w:rsidR="00C47F7A" w:rsidRPr="00D05BE8">
        <w:rPr>
          <w:rFonts w:ascii="Calibri" w:hAnsi="Calibri" w:cs="Calibri"/>
          <w:sz w:val="22"/>
          <w:szCs w:val="22"/>
        </w:rPr>
        <w:t xml:space="preserve"> </w:t>
      </w:r>
      <w:r w:rsidR="003A139C" w:rsidRPr="00D05BE8">
        <w:rPr>
          <w:rFonts w:ascii="Calibri" w:hAnsi="Calibri" w:cs="Calibri"/>
          <w:sz w:val="22"/>
          <w:szCs w:val="22"/>
        </w:rPr>
        <w:t>the</w:t>
      </w:r>
      <w:r w:rsidR="00853973" w:rsidRPr="00D05BE8">
        <w:rPr>
          <w:rFonts w:ascii="Calibri" w:hAnsi="Calibri" w:cs="Calibri"/>
          <w:sz w:val="22"/>
          <w:szCs w:val="22"/>
        </w:rPr>
        <w:t>se</w:t>
      </w:r>
      <w:r w:rsidR="003A139C" w:rsidRPr="00D05BE8">
        <w:rPr>
          <w:rFonts w:ascii="Calibri" w:hAnsi="Calibri" w:cs="Calibri"/>
          <w:sz w:val="22"/>
          <w:szCs w:val="22"/>
        </w:rPr>
        <w:t xml:space="preserve"> songs </w:t>
      </w:r>
      <w:r w:rsidR="001A0B6D">
        <w:rPr>
          <w:rFonts w:ascii="Calibri" w:hAnsi="Calibri" w:cs="Calibri"/>
          <w:sz w:val="22"/>
          <w:szCs w:val="22"/>
        </w:rPr>
        <w:t>weave</w:t>
      </w:r>
      <w:r w:rsidR="003A139C" w:rsidRPr="00D05BE8">
        <w:rPr>
          <w:rFonts w:ascii="Calibri" w:hAnsi="Calibri" w:cs="Calibri"/>
          <w:sz w:val="22"/>
          <w:szCs w:val="22"/>
        </w:rPr>
        <w:t xml:space="preserve"> through</w:t>
      </w:r>
      <w:r w:rsidR="001C257E" w:rsidRPr="00D05BE8">
        <w:rPr>
          <w:rFonts w:ascii="Calibri" w:hAnsi="Calibri" w:cs="Calibri"/>
          <w:sz w:val="22"/>
          <w:szCs w:val="22"/>
        </w:rPr>
        <w:t xml:space="preserve"> the landscape of </w:t>
      </w:r>
      <w:r w:rsidR="003A139C" w:rsidRPr="00D05BE8">
        <w:rPr>
          <w:rFonts w:ascii="Calibri" w:hAnsi="Calibri" w:cs="Calibri"/>
          <w:sz w:val="22"/>
          <w:szCs w:val="22"/>
        </w:rPr>
        <w:t xml:space="preserve">our </w:t>
      </w:r>
      <w:r w:rsidR="00853973" w:rsidRPr="00D05BE8">
        <w:rPr>
          <w:rFonts w:ascii="Calibri" w:hAnsi="Calibri" w:cs="Calibri"/>
          <w:sz w:val="22"/>
          <w:szCs w:val="22"/>
        </w:rPr>
        <w:t xml:space="preserve">shared </w:t>
      </w:r>
      <w:r w:rsidR="003A139C" w:rsidRPr="00D05BE8">
        <w:rPr>
          <w:rFonts w:ascii="Calibri" w:hAnsi="Calibri" w:cs="Calibri"/>
          <w:sz w:val="22"/>
          <w:szCs w:val="22"/>
        </w:rPr>
        <w:t xml:space="preserve">humanity, </w:t>
      </w:r>
      <w:r w:rsidR="001C257E" w:rsidRPr="00D05BE8">
        <w:rPr>
          <w:rFonts w:ascii="Calibri" w:hAnsi="Calibri" w:cs="Calibri"/>
          <w:sz w:val="22"/>
          <w:szCs w:val="22"/>
        </w:rPr>
        <w:t xml:space="preserve">keeping unerring focus on </w:t>
      </w:r>
      <w:r w:rsidR="003A139C" w:rsidRPr="00D05BE8">
        <w:rPr>
          <w:rFonts w:ascii="Calibri" w:hAnsi="Calibri" w:cs="Calibri"/>
          <w:sz w:val="22"/>
          <w:szCs w:val="22"/>
        </w:rPr>
        <w:t xml:space="preserve">compassion, healing and love. </w:t>
      </w:r>
    </w:p>
    <w:p w14:paraId="650C0847" w14:textId="77777777" w:rsidR="001A0B6D" w:rsidRDefault="001A0B6D" w:rsidP="003A139C">
      <w:pPr>
        <w:tabs>
          <w:tab w:val="left" w:pos="7419"/>
        </w:tabs>
        <w:rPr>
          <w:rFonts w:ascii="Calibri" w:hAnsi="Calibri" w:cs="Calibri"/>
          <w:sz w:val="22"/>
          <w:szCs w:val="22"/>
        </w:rPr>
      </w:pPr>
    </w:p>
    <w:p w14:paraId="208B859D" w14:textId="287F96D1" w:rsidR="001A0B6D" w:rsidRPr="001A0B6D" w:rsidRDefault="001A0B6D" w:rsidP="001A0B6D">
      <w:pPr>
        <w:rPr>
          <w:rFonts w:ascii="Calibri" w:hAnsi="Calibri" w:cs="Calibri"/>
          <w:sz w:val="22"/>
          <w:szCs w:val="22"/>
        </w:rPr>
      </w:pPr>
      <w:r w:rsidRPr="001A0B6D">
        <w:rPr>
          <w:rFonts w:ascii="Calibri" w:hAnsi="Calibri" w:cs="Calibri"/>
          <w:sz w:val="22"/>
          <w:szCs w:val="22"/>
        </w:rPr>
        <w:t>In parallel to his music, Peter is an architectural graduate, graphic designer, photographer, glass artist, magician and ventriloquist. Music has always been the passion, but his creative life has expanded into many other areas. He performed in professional theatre and film with</w:t>
      </w:r>
      <w:r>
        <w:rPr>
          <w:rFonts w:ascii="Calibri" w:hAnsi="Calibri" w:cs="Calibri"/>
          <w:sz w:val="22"/>
          <w:szCs w:val="22"/>
        </w:rPr>
        <w:t xml:space="preserve"> Australian comic legend</w:t>
      </w:r>
      <w:r w:rsidRPr="001A0B6D">
        <w:rPr>
          <w:rFonts w:ascii="Calibri" w:hAnsi="Calibri" w:cs="Calibri"/>
          <w:sz w:val="22"/>
          <w:szCs w:val="22"/>
        </w:rPr>
        <w:t xml:space="preserve"> Grahame (Auntie Jack) </w:t>
      </w:r>
      <w:proofErr w:type="gramStart"/>
      <w:r w:rsidRPr="001A0B6D">
        <w:rPr>
          <w:rFonts w:ascii="Calibri" w:hAnsi="Calibri" w:cs="Calibri"/>
          <w:sz w:val="22"/>
          <w:szCs w:val="22"/>
        </w:rPr>
        <w:t>Bond, and</w:t>
      </w:r>
      <w:proofErr w:type="gramEnd"/>
      <w:r w:rsidRPr="001A0B6D">
        <w:rPr>
          <w:rFonts w:ascii="Calibri" w:hAnsi="Calibri" w:cs="Calibri"/>
          <w:sz w:val="22"/>
          <w:szCs w:val="22"/>
        </w:rPr>
        <w:t xml:space="preserve"> created ‘The </w:t>
      </w:r>
      <w:proofErr w:type="spellStart"/>
      <w:r w:rsidRPr="001A0B6D">
        <w:rPr>
          <w:rFonts w:ascii="Calibri" w:hAnsi="Calibri" w:cs="Calibri"/>
          <w:sz w:val="22"/>
          <w:szCs w:val="22"/>
        </w:rPr>
        <w:t>Mugic</w:t>
      </w:r>
      <w:proofErr w:type="spellEnd"/>
      <w:r w:rsidRPr="001A0B6D">
        <w:rPr>
          <w:rFonts w:ascii="Calibri" w:hAnsi="Calibri" w:cs="Calibri"/>
          <w:sz w:val="22"/>
          <w:szCs w:val="22"/>
        </w:rPr>
        <w:t xml:space="preserve"> Man’ – an uproarious kids show combining magic, ventriloquism and wild banjo. He has designed architectural glass environments for cathedrals, residences and institutions, created destination brands and wayfinding systems for cities, regions and towns, and undertaken large photographic projects exploring the social impact of industrial change. </w:t>
      </w:r>
      <w:r w:rsidRPr="001A0B6D">
        <w:rPr>
          <w:rFonts w:ascii="Calibri" w:hAnsi="Calibri" w:cs="Calibri"/>
          <w:i/>
          <w:iCs/>
          <w:sz w:val="22"/>
          <w:szCs w:val="22"/>
        </w:rPr>
        <w:t>The Biscuit Factory,</w:t>
      </w:r>
      <w:r w:rsidRPr="001A0B6D">
        <w:rPr>
          <w:rFonts w:ascii="Calibri" w:hAnsi="Calibri" w:cs="Calibri"/>
          <w:sz w:val="22"/>
          <w:szCs w:val="22"/>
        </w:rPr>
        <w:t xml:space="preserve"> a photographic essay on the closure of the </w:t>
      </w:r>
      <w:proofErr w:type="spellStart"/>
      <w:r w:rsidRPr="001A0B6D">
        <w:rPr>
          <w:rFonts w:ascii="Calibri" w:hAnsi="Calibri" w:cs="Calibri"/>
          <w:sz w:val="22"/>
          <w:szCs w:val="22"/>
        </w:rPr>
        <w:t>Westons</w:t>
      </w:r>
      <w:proofErr w:type="spellEnd"/>
      <w:r w:rsidRPr="001A0B6D">
        <w:rPr>
          <w:rFonts w:ascii="Calibri" w:hAnsi="Calibri" w:cs="Calibri"/>
          <w:sz w:val="22"/>
          <w:szCs w:val="22"/>
        </w:rPr>
        <w:t xml:space="preserve"> Biscuit Factory in Sydney’s Camperdown, was celebrated in a major exhibition at the Museum of Sydney.</w:t>
      </w:r>
    </w:p>
    <w:p w14:paraId="2391A5D0" w14:textId="77777777" w:rsidR="001A0B6D" w:rsidRDefault="001A0B6D" w:rsidP="001A0B6D">
      <w:pPr>
        <w:rPr>
          <w:rFonts w:ascii="Calibri" w:hAnsi="Calibri" w:cs="Calibri"/>
          <w:sz w:val="22"/>
          <w:szCs w:val="22"/>
        </w:rPr>
      </w:pPr>
    </w:p>
    <w:p w14:paraId="230561F4" w14:textId="77777777" w:rsidR="001A0B6D" w:rsidRPr="00D05BE8" w:rsidRDefault="001A0B6D" w:rsidP="003A139C">
      <w:pPr>
        <w:tabs>
          <w:tab w:val="left" w:pos="7419"/>
        </w:tabs>
        <w:rPr>
          <w:rFonts w:ascii="Calibri" w:hAnsi="Calibri" w:cs="Calibri"/>
          <w:sz w:val="22"/>
          <w:szCs w:val="22"/>
        </w:rPr>
      </w:pPr>
    </w:p>
    <w:p w14:paraId="371887D5" w14:textId="77777777" w:rsidR="00853973" w:rsidRPr="00D05BE8" w:rsidRDefault="00853973" w:rsidP="00853973">
      <w:pPr>
        <w:widowControl w:val="0"/>
        <w:autoSpaceDE w:val="0"/>
        <w:autoSpaceDN w:val="0"/>
        <w:adjustRightInd w:val="0"/>
        <w:spacing w:after="120"/>
        <w:rPr>
          <w:rFonts w:ascii="Arial" w:hAnsi="Arial" w:cs="Arial"/>
          <w:sz w:val="22"/>
          <w:szCs w:val="22"/>
        </w:rPr>
      </w:pPr>
      <w:r w:rsidRPr="00D05BE8">
        <w:rPr>
          <w:rFonts w:ascii="Arial" w:hAnsi="Arial" w:cs="Arial"/>
          <w:sz w:val="22"/>
          <w:szCs w:val="22"/>
        </w:rPr>
        <w:t xml:space="preserve">E  </w:t>
      </w:r>
      <w:hyperlink r:id="rId4" w:history="1">
        <w:r w:rsidRPr="00D05BE8">
          <w:rPr>
            <w:rStyle w:val="Hyperlink"/>
            <w:rFonts w:ascii="Arial" w:hAnsi="Arial" w:cs="Arial"/>
            <w:sz w:val="22"/>
            <w:szCs w:val="22"/>
          </w:rPr>
          <w:t>pete@petercampbell.au</w:t>
        </w:r>
      </w:hyperlink>
      <w:r w:rsidRPr="00D05BE8">
        <w:rPr>
          <w:rFonts w:ascii="Arial" w:hAnsi="Arial" w:cs="Arial"/>
          <w:sz w:val="22"/>
          <w:szCs w:val="22"/>
        </w:rPr>
        <w:t xml:space="preserve">   </w:t>
      </w:r>
    </w:p>
    <w:p w14:paraId="2FACD3B7" w14:textId="35EF1BA4" w:rsidR="00853973" w:rsidRPr="00D05BE8" w:rsidRDefault="00000000" w:rsidP="00853973">
      <w:pPr>
        <w:widowControl w:val="0"/>
        <w:autoSpaceDE w:val="0"/>
        <w:autoSpaceDN w:val="0"/>
        <w:adjustRightInd w:val="0"/>
        <w:spacing w:after="120"/>
        <w:rPr>
          <w:rFonts w:ascii="Arial" w:hAnsi="Arial" w:cs="Arial"/>
          <w:b/>
          <w:bCs/>
          <w:sz w:val="22"/>
          <w:szCs w:val="22"/>
        </w:rPr>
      </w:pPr>
      <w:hyperlink r:id="rId5" w:history="1">
        <w:r w:rsidR="00853973" w:rsidRPr="00D05BE8">
          <w:rPr>
            <w:rStyle w:val="Hyperlink"/>
            <w:rFonts w:ascii="Arial" w:hAnsi="Arial" w:cs="Arial"/>
            <w:b/>
            <w:bCs/>
            <w:sz w:val="22"/>
            <w:szCs w:val="22"/>
          </w:rPr>
          <w:t>www.petercampbell.au</w:t>
        </w:r>
      </w:hyperlink>
    </w:p>
    <w:p w14:paraId="1442F2F1" w14:textId="77777777" w:rsidR="00853973" w:rsidRPr="00D05BE8" w:rsidRDefault="00853973" w:rsidP="00853973">
      <w:pPr>
        <w:widowControl w:val="0"/>
        <w:autoSpaceDE w:val="0"/>
        <w:autoSpaceDN w:val="0"/>
        <w:adjustRightInd w:val="0"/>
        <w:spacing w:after="120"/>
        <w:rPr>
          <w:rFonts w:ascii="Arial" w:hAnsi="Arial" w:cs="Arial"/>
          <w:b/>
          <w:bCs/>
          <w:sz w:val="22"/>
          <w:szCs w:val="22"/>
        </w:rPr>
      </w:pPr>
      <w:proofErr w:type="spellStart"/>
      <w:r w:rsidRPr="00D05BE8">
        <w:rPr>
          <w:rFonts w:ascii="Arial" w:hAnsi="Arial" w:cs="Arial"/>
          <w:b/>
          <w:bCs/>
          <w:sz w:val="22"/>
          <w:szCs w:val="22"/>
        </w:rPr>
        <w:t>Linktree</w:t>
      </w:r>
      <w:proofErr w:type="spellEnd"/>
      <w:r w:rsidRPr="00D05BE8">
        <w:rPr>
          <w:rFonts w:ascii="Arial" w:hAnsi="Arial" w:cs="Arial"/>
          <w:b/>
          <w:bCs/>
          <w:sz w:val="22"/>
          <w:szCs w:val="22"/>
        </w:rPr>
        <w:t>: https://linktr.ee/petercampbellsongs</w:t>
      </w:r>
    </w:p>
    <w:p w14:paraId="2C97B4B6" w14:textId="77777777" w:rsidR="0021217F" w:rsidRPr="00F25700" w:rsidRDefault="0021217F" w:rsidP="00F25700">
      <w:pPr>
        <w:rPr>
          <w:rFonts w:ascii="Calibri" w:hAnsi="Calibri" w:cs="Calibri"/>
          <w:sz w:val="20"/>
          <w:szCs w:val="20"/>
        </w:rPr>
      </w:pPr>
    </w:p>
    <w:sectPr w:rsidR="0021217F" w:rsidRPr="00F25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Code Pro">
    <w:panose1 w:val="020B0509030403020204"/>
    <w:charset w:val="00"/>
    <w:family w:val="modern"/>
    <w:pitch w:val="fixed"/>
    <w:sig w:usb0="200002F7" w:usb1="020038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22"/>
    <w:rsid w:val="00026A73"/>
    <w:rsid w:val="00090A63"/>
    <w:rsid w:val="000D7429"/>
    <w:rsid w:val="000E429E"/>
    <w:rsid w:val="001A0B6D"/>
    <w:rsid w:val="001C257E"/>
    <w:rsid w:val="001D611E"/>
    <w:rsid w:val="0021217F"/>
    <w:rsid w:val="002938B5"/>
    <w:rsid w:val="00303618"/>
    <w:rsid w:val="003467E2"/>
    <w:rsid w:val="003A139C"/>
    <w:rsid w:val="00445F21"/>
    <w:rsid w:val="00481597"/>
    <w:rsid w:val="00486121"/>
    <w:rsid w:val="004D7A90"/>
    <w:rsid w:val="005124CE"/>
    <w:rsid w:val="005A0F6D"/>
    <w:rsid w:val="006F7A73"/>
    <w:rsid w:val="00700138"/>
    <w:rsid w:val="00700F3A"/>
    <w:rsid w:val="00790734"/>
    <w:rsid w:val="007C401F"/>
    <w:rsid w:val="00853973"/>
    <w:rsid w:val="008E1761"/>
    <w:rsid w:val="009366CD"/>
    <w:rsid w:val="009E49A6"/>
    <w:rsid w:val="00A82F22"/>
    <w:rsid w:val="00B0264D"/>
    <w:rsid w:val="00B16EDA"/>
    <w:rsid w:val="00B33070"/>
    <w:rsid w:val="00B90D08"/>
    <w:rsid w:val="00BC565B"/>
    <w:rsid w:val="00BD4AC6"/>
    <w:rsid w:val="00C47F7A"/>
    <w:rsid w:val="00C823A3"/>
    <w:rsid w:val="00D05BE8"/>
    <w:rsid w:val="00E96C0A"/>
    <w:rsid w:val="00F118E3"/>
    <w:rsid w:val="00F25700"/>
    <w:rsid w:val="00F44449"/>
    <w:rsid w:val="00F92648"/>
    <w:rsid w:val="00F9677D"/>
    <w:rsid w:val="00FB1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9E3381"/>
  <w15:chartTrackingRefBased/>
  <w15:docId w15:val="{CEE660D4-A66D-2942-8F7E-23D44327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7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82F2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82F2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82F2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82F2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82F2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82F22"/>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82F22"/>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82F22"/>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82F22"/>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F22"/>
    <w:rPr>
      <w:rFonts w:eastAsiaTheme="majorEastAsia" w:cstheme="majorBidi"/>
      <w:color w:val="272727" w:themeColor="text1" w:themeTint="D8"/>
    </w:rPr>
  </w:style>
  <w:style w:type="paragraph" w:styleId="Title">
    <w:name w:val="Title"/>
    <w:basedOn w:val="Normal"/>
    <w:next w:val="Normal"/>
    <w:link w:val="TitleChar"/>
    <w:uiPriority w:val="10"/>
    <w:qFormat/>
    <w:rsid w:val="00A82F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82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F2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82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F22"/>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82F22"/>
    <w:rPr>
      <w:i/>
      <w:iCs/>
      <w:color w:val="404040" w:themeColor="text1" w:themeTint="BF"/>
    </w:rPr>
  </w:style>
  <w:style w:type="paragraph" w:styleId="ListParagraph">
    <w:name w:val="List Paragraph"/>
    <w:basedOn w:val="Normal"/>
    <w:uiPriority w:val="34"/>
    <w:qFormat/>
    <w:rsid w:val="00A82F22"/>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82F22"/>
    <w:rPr>
      <w:i/>
      <w:iCs/>
      <w:color w:val="0F4761" w:themeColor="accent1" w:themeShade="BF"/>
    </w:rPr>
  </w:style>
  <w:style w:type="paragraph" w:styleId="IntenseQuote">
    <w:name w:val="Intense Quote"/>
    <w:basedOn w:val="Normal"/>
    <w:next w:val="Normal"/>
    <w:link w:val="IntenseQuoteChar"/>
    <w:uiPriority w:val="30"/>
    <w:qFormat/>
    <w:rsid w:val="00A82F2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82F22"/>
    <w:rPr>
      <w:i/>
      <w:iCs/>
      <w:color w:val="0F4761" w:themeColor="accent1" w:themeShade="BF"/>
    </w:rPr>
  </w:style>
  <w:style w:type="character" w:styleId="IntenseReference">
    <w:name w:val="Intense Reference"/>
    <w:basedOn w:val="DefaultParagraphFont"/>
    <w:uiPriority w:val="32"/>
    <w:qFormat/>
    <w:rsid w:val="00A82F22"/>
    <w:rPr>
      <w:b/>
      <w:bCs/>
      <w:smallCaps/>
      <w:color w:val="0F4761" w:themeColor="accent1" w:themeShade="BF"/>
      <w:spacing w:val="5"/>
    </w:rPr>
  </w:style>
  <w:style w:type="paragraph" w:styleId="NormalWeb">
    <w:name w:val="Normal (Web)"/>
    <w:basedOn w:val="Normal"/>
    <w:uiPriority w:val="99"/>
    <w:semiHidden/>
    <w:unhideWhenUsed/>
    <w:rsid w:val="0021217F"/>
    <w:pPr>
      <w:spacing w:before="100" w:beforeAutospacing="1" w:after="100" w:afterAutospacing="1"/>
    </w:pPr>
  </w:style>
  <w:style w:type="character" w:customStyle="1" w:styleId="apple-converted-space">
    <w:name w:val="apple-converted-space"/>
    <w:basedOn w:val="DefaultParagraphFont"/>
    <w:rsid w:val="00C47F7A"/>
  </w:style>
  <w:style w:type="character" w:styleId="Hyperlink">
    <w:name w:val="Hyperlink"/>
    <w:basedOn w:val="DefaultParagraphFont"/>
    <w:uiPriority w:val="99"/>
    <w:unhideWhenUsed/>
    <w:rsid w:val="00853973"/>
    <w:rPr>
      <w:color w:val="467886" w:themeColor="hyperlink"/>
      <w:u w:val="single"/>
    </w:rPr>
  </w:style>
  <w:style w:type="character" w:styleId="FollowedHyperlink">
    <w:name w:val="FollowedHyperlink"/>
    <w:basedOn w:val="DefaultParagraphFont"/>
    <w:uiPriority w:val="99"/>
    <w:semiHidden/>
    <w:unhideWhenUsed/>
    <w:rsid w:val="00853973"/>
    <w:rPr>
      <w:color w:val="96607D" w:themeColor="followedHyperlink"/>
      <w:u w:val="single"/>
    </w:rPr>
  </w:style>
  <w:style w:type="character" w:styleId="UnresolvedMention">
    <w:name w:val="Unresolved Mention"/>
    <w:basedOn w:val="DefaultParagraphFont"/>
    <w:uiPriority w:val="99"/>
    <w:semiHidden/>
    <w:unhideWhenUsed/>
    <w:rsid w:val="00853973"/>
    <w:rPr>
      <w:color w:val="605E5C"/>
      <w:shd w:val="clear" w:color="auto" w:fill="E1DFDD"/>
    </w:rPr>
  </w:style>
  <w:style w:type="paragraph" w:customStyle="1" w:styleId="02BTxt02BodyText">
    <w:name w:val="02_BTxt (02_BodyText)"/>
    <w:basedOn w:val="Normal"/>
    <w:uiPriority w:val="99"/>
    <w:rsid w:val="001A0B6D"/>
    <w:pPr>
      <w:tabs>
        <w:tab w:val="left" w:pos="567"/>
      </w:tabs>
      <w:suppressAutoHyphens/>
      <w:autoSpaceDE w:val="0"/>
      <w:autoSpaceDN w:val="0"/>
      <w:adjustRightInd w:val="0"/>
      <w:spacing w:after="113" w:line="240" w:lineRule="atLeast"/>
      <w:textAlignment w:val="center"/>
    </w:pPr>
    <w:rPr>
      <w:rFonts w:ascii="Source Code Pro" w:eastAsiaTheme="minorHAnsi" w:hAnsi="Source Code Pro" w:cs="Source Code Pro"/>
      <w:color w:val="000000"/>
      <w:sz w:val="18"/>
      <w:szCs w:val="18"/>
      <w:lang w:val="en-GB" w:eastAsia="en-US"/>
      <w14:ligatures w14:val="standardContextual"/>
    </w:rPr>
  </w:style>
  <w:style w:type="character" w:customStyle="1" w:styleId="BTxtItalic">
    <w:name w:val="BTxtItalic"/>
    <w:uiPriority w:val="99"/>
    <w:rsid w:val="001A0B6D"/>
    <w:rPr>
      <w:rFonts w:ascii="Source Code Pro" w:hAnsi="Source Code Pro" w:cs="Source Code Pro"/>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126">
      <w:bodyDiv w:val="1"/>
      <w:marLeft w:val="0"/>
      <w:marRight w:val="0"/>
      <w:marTop w:val="0"/>
      <w:marBottom w:val="0"/>
      <w:divBdr>
        <w:top w:val="none" w:sz="0" w:space="0" w:color="auto"/>
        <w:left w:val="none" w:sz="0" w:space="0" w:color="auto"/>
        <w:bottom w:val="none" w:sz="0" w:space="0" w:color="auto"/>
        <w:right w:val="none" w:sz="0" w:space="0" w:color="auto"/>
      </w:divBdr>
    </w:div>
    <w:div w:id="20178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tercampbell.au" TargetMode="External"/><Relationship Id="rId4" Type="http://schemas.openxmlformats.org/officeDocument/2006/relationships/hyperlink" Target="mailto:pete@petercampbell.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Campbell</dc:creator>
  <cp:keywords/>
  <dc:description/>
  <cp:lastModifiedBy>Peter Campbell</cp:lastModifiedBy>
  <cp:revision>2</cp:revision>
  <cp:lastPrinted>2025-06-13T22:24:00Z</cp:lastPrinted>
  <dcterms:created xsi:type="dcterms:W3CDTF">2025-06-14T04:03:00Z</dcterms:created>
  <dcterms:modified xsi:type="dcterms:W3CDTF">2025-06-14T04:03:00Z</dcterms:modified>
</cp:coreProperties>
</file>